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34"/>
        <w:ind w:left="1700" w:hanging="1700"/>
        <w:jc w:val="center"/>
        <w:spacing w:after="60"/>
        <w:widowControl w:val="off"/>
        <w:rPr>
          <w:color w:val="000000"/>
        </w:rPr>
      </w:pPr>
      <w:r>
        <w:rPr>
          <w:color w:val="000000"/>
        </w:rPr>
      </w:r>
      <w:r/>
    </w:p>
    <w:p>
      <w:pPr>
        <w:pStyle w:val="434"/>
        <w:jc w:val="center"/>
        <w:spacing w:after="60"/>
        <w:rPr>
          <w:b/>
          <w:color w:val="000080"/>
          <w:sz w:val="36"/>
          <w:szCs w:val="28"/>
        </w:rPr>
      </w:pPr>
      <w:r>
        <w:rPr>
          <w:b/>
          <w:color w:val="000080"/>
          <w:sz w:val="36"/>
          <w:szCs w:val="28"/>
        </w:rPr>
        <w:t xml:space="preserve">Verbale assemblea de</w:t>
      </w:r>
      <w:r>
        <w:rPr>
          <w:b/>
          <w:color w:val="000080"/>
          <w:sz w:val="36"/>
          <w:szCs w:val="28"/>
        </w:rPr>
        <w:t xml:space="preserve">gli</w:t>
      </w:r>
      <w:r>
        <w:rPr>
          <w:b/>
          <w:color w:val="000080"/>
          <w:sz w:val="36"/>
          <w:szCs w:val="28"/>
        </w:rPr>
        <w:t xml:space="preserve"> </w:t>
      </w:r>
      <w:r>
        <w:rPr>
          <w:b/>
          <w:color w:val="000080"/>
          <w:sz w:val="36"/>
          <w:szCs w:val="28"/>
        </w:rPr>
        <w:t xml:space="preserve">as</w:t>
      </w:r>
      <w:r>
        <w:rPr>
          <w:b/>
          <w:color w:val="000080"/>
          <w:sz w:val="36"/>
          <w:szCs w:val="28"/>
        </w:rPr>
        <w:t xml:space="preserve">soci</w:t>
      </w:r>
      <w:r>
        <w:rPr>
          <w:b/>
          <w:color w:val="000080"/>
          <w:sz w:val="36"/>
          <w:szCs w:val="28"/>
        </w:rPr>
        <w:t xml:space="preserve">ati</w:t>
      </w:r>
      <w:r>
        <w:rPr>
          <w:b/>
          <w:color w:val="000080"/>
          <w:sz w:val="36"/>
          <w:szCs w:val="28"/>
        </w:rPr>
      </w:r>
      <w:r/>
    </w:p>
    <w:p>
      <w:pPr>
        <w:pStyle w:val="434"/>
        <w:ind w:left="1700" w:hanging="1700"/>
        <w:jc w:val="center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4"/>
        <w:jc w:val="both"/>
        <w:spacing w:after="60"/>
        <w:widowControl w:val="off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Alle ore </w:t>
      </w:r>
      <w:r>
        <w:rPr>
          <w:color w:val="000000"/>
          <w:sz w:val="24"/>
          <w:szCs w:val="24"/>
        </w:rPr>
        <w:t xml:space="preserve">____ </w:t>
      </w:r>
      <w:r>
        <w:rPr>
          <w:color w:val="000000"/>
          <w:sz w:val="24"/>
          <w:szCs w:val="24"/>
        </w:rPr>
        <w:t xml:space="preserve">del giorno </w:t>
      </w:r>
      <w:r>
        <w:rPr>
          <w:color w:val="000000"/>
          <w:sz w:val="24"/>
          <w:szCs w:val="24"/>
        </w:rPr>
        <w:t xml:space="preserve">_______</w:t>
      </w:r>
      <w:r>
        <w:rPr>
          <w:color w:val="000000"/>
          <w:sz w:val="24"/>
          <w:szCs w:val="24"/>
        </w:rPr>
        <w:t xml:space="preserve">, presso </w:t>
      </w:r>
      <w:r>
        <w:rPr>
          <w:color w:val="000000"/>
          <w:sz w:val="24"/>
          <w:szCs w:val="24"/>
        </w:rPr>
        <w:t xml:space="preserve">____________________________________</w:t>
      </w:r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si è tenuta l'assemblea generale ordinaria </w:t>
      </w:r>
      <w:r>
        <w:rPr>
          <w:sz w:val="24"/>
          <w:szCs w:val="24"/>
        </w:rPr>
        <w:t xml:space="preserve">convocata dalla </w:t>
      </w:r>
      <w:r>
        <w:rPr>
          <w:sz w:val="24"/>
          <w:szCs w:val="24"/>
        </w:rPr>
        <w:t xml:space="preserve">associazione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 per discutere e deliberare sul seguente</w:t>
      </w:r>
      <w:r>
        <w:rPr>
          <w:sz w:val="24"/>
          <w:szCs w:val="24"/>
        </w:rPr>
      </w:r>
      <w:r/>
    </w:p>
    <w:p>
      <w:pPr>
        <w:pStyle w:val="434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ordine del giorno</w:t>
      </w:r>
      <w:r/>
    </w:p>
    <w:p>
      <w:pPr>
        <w:pStyle w:val="434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Bilancio</w:t>
      </w:r>
      <w:r>
        <w:rPr>
          <w:sz w:val="24"/>
          <w:szCs w:val="24"/>
        </w:rPr>
        <w:t xml:space="preserve"> (o rendiconto)</w:t>
      </w:r>
      <w:r>
        <w:rPr>
          <w:sz w:val="24"/>
          <w:szCs w:val="24"/>
        </w:rPr>
        <w:t xml:space="preserve"> dell’esercizio sociale chiuso il 31/12/</w:t>
      </w:r>
      <w:r>
        <w:rPr>
          <w:sz w:val="24"/>
          <w:szCs w:val="24"/>
        </w:rPr>
        <w:t xml:space="preserve">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: delibe</w:t>
      </w:r>
      <w:r>
        <w:rPr>
          <w:sz w:val="24"/>
          <w:szCs w:val="24"/>
        </w:rPr>
        <w:t xml:space="preserve">razioni inerenti e conseguenti;</w:t>
      </w:r>
      <w:r/>
    </w:p>
    <w:p>
      <w:pPr>
        <w:pStyle w:val="434"/>
        <w:ind w:left="360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Assume la presidenza </w:t>
      </w:r>
      <w:r>
        <w:rPr>
          <w:sz w:val="24"/>
          <w:szCs w:val="24"/>
        </w:rPr>
        <w:t xml:space="preserve">il Presidente del C</w:t>
      </w:r>
      <w:r>
        <w:rPr>
          <w:sz w:val="24"/>
          <w:szCs w:val="24"/>
        </w:rPr>
        <w:t xml:space="preserve">D</w:t>
      </w:r>
      <w:r>
        <w:rPr>
          <w:sz w:val="24"/>
          <w:szCs w:val="24"/>
        </w:rPr>
        <w:t xml:space="preserve">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il quale constata che la presente assemblea</w:t>
      </w:r>
      <w:r>
        <w:rPr>
          <w:sz w:val="24"/>
          <w:szCs w:val="24"/>
        </w:rPr>
        <w:t xml:space="preserve">, regolarmente convocata ai sensi di legge e statuto,</w:t>
      </w:r>
      <w:r>
        <w:rPr>
          <w:sz w:val="24"/>
          <w:szCs w:val="24"/>
        </w:rPr>
        <w:t xml:space="preserve"> deve ritenersi valida</w:t>
      </w:r>
      <w:r>
        <w:rPr>
          <w:sz w:val="24"/>
          <w:szCs w:val="24"/>
        </w:rPr>
        <w:t xml:space="preserve">mente costituita,</w:t>
      </w:r>
      <w:r>
        <w:rPr>
          <w:sz w:val="24"/>
          <w:szCs w:val="24"/>
        </w:rPr>
        <w:t xml:space="preserve"> essendo presente l'</w:t>
      </w:r>
      <w:r>
        <w:rPr>
          <w:sz w:val="24"/>
          <w:szCs w:val="24"/>
        </w:rPr>
        <w:t xml:space="preserve">intero </w:t>
      </w:r>
      <w:r>
        <w:rPr>
          <w:sz w:val="24"/>
          <w:szCs w:val="24"/>
        </w:rPr>
        <w:t xml:space="preserve">consiglio direttivo</w:t>
      </w:r>
      <w:r>
        <w:rPr>
          <w:sz w:val="24"/>
          <w:szCs w:val="24"/>
        </w:rPr>
        <w:t xml:space="preserve">, l’organo di controllo </w:t>
      </w:r>
      <w:r>
        <w:rPr>
          <w:i/>
          <w:color w:val="FF0000"/>
          <w:sz w:val="24"/>
          <w:szCs w:val="24"/>
        </w:rPr>
        <w:t xml:space="preserve">(ove presente)</w:t>
      </w:r>
      <w:r>
        <w:rPr>
          <w:sz w:val="24"/>
          <w:szCs w:val="24"/>
        </w:rPr>
        <w:t xml:space="preserve"> ed essendo rappresentato</w:t>
      </w:r>
      <w:r>
        <w:rPr>
          <w:sz w:val="24"/>
          <w:szCs w:val="24"/>
        </w:rPr>
        <w:t xml:space="preserve"> il </w:t>
      </w:r>
      <w:r>
        <w:rPr>
          <w:color w:val="000000"/>
          <w:sz w:val="24"/>
          <w:szCs w:val="24"/>
        </w:rPr>
        <w:t xml:space="preserve">____</w:t>
      </w:r>
      <w:r>
        <w:rPr>
          <w:color w:val="000000"/>
          <w:sz w:val="24"/>
          <w:szCs w:val="24"/>
        </w:rPr>
        <w:t xml:space="preserve">%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degli associati iscritti sul libro soci</w:t>
      </w:r>
      <w:r>
        <w:rPr>
          <w:color w:val="000000"/>
          <w:sz w:val="24"/>
          <w:szCs w:val="24"/>
        </w:rPr>
        <w:t xml:space="preserve">, come da foglio presenze </w:t>
      </w:r>
      <w:r>
        <w:rPr>
          <w:sz w:val="24"/>
          <w:szCs w:val="24"/>
        </w:rPr>
        <w:t xml:space="preserve">sottoscritto da tutti i partecipanti. Il foglio presenze sarà conservato agli atti della </w:t>
      </w:r>
      <w:r>
        <w:rPr>
          <w:sz w:val="24"/>
          <w:szCs w:val="24"/>
        </w:rPr>
        <w:t xml:space="preserve">associazione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 </w:t>
      </w:r>
      <w:r/>
    </w:p>
    <w:p>
      <w:pPr>
        <w:pStyle w:val="434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 presenti chiamano a fungere da segretario il Sig.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che accetta</w:t>
      </w:r>
      <w:r>
        <w:rPr>
          <w:sz w:val="24"/>
          <w:szCs w:val="24"/>
        </w:rPr>
        <w:t xml:space="preserve">. </w:t>
      </w:r>
      <w:r/>
    </w:p>
    <w:p>
      <w:pPr>
        <w:pStyle w:val="434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Il Presidente chiede se qualcuno intende dichiararsi non informato sugli argomenti all’ordine del giorno.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34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Ottenuto il consenso alla trattazione </w:t>
      </w:r>
      <w:r>
        <w:rPr>
          <w:sz w:val="24"/>
          <w:szCs w:val="24"/>
        </w:rPr>
        <w:t xml:space="preserve">dei</w:t>
      </w:r>
      <w:r>
        <w:rPr>
          <w:sz w:val="24"/>
          <w:szCs w:val="24"/>
        </w:rPr>
        <w:t xml:space="preserve"> punti all’ordine del giorno</w:t>
      </w:r>
      <w:r>
        <w:rPr>
          <w:sz w:val="24"/>
          <w:szCs w:val="24"/>
        </w:rPr>
        <w:t xml:space="preserve">, il Presidente dichiara </w:t>
      </w:r>
      <w:r>
        <w:rPr>
          <w:sz w:val="24"/>
          <w:szCs w:val="24"/>
        </w:rPr>
        <w:t xml:space="preserve">l’assemblea</w:t>
      </w:r>
      <w:r>
        <w:rPr>
          <w:sz w:val="24"/>
          <w:szCs w:val="24"/>
        </w:rPr>
        <w:t xml:space="preserve"> atta a deliberare.</w:t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Dando inizio ai lavori, </w:t>
      </w:r>
      <w:r>
        <w:rPr>
          <w:color w:val="000000"/>
          <w:sz w:val="24"/>
          <w:szCs w:val="24"/>
        </w:rPr>
        <w:t xml:space="preserve">primo </w:t>
      </w:r>
      <w:r>
        <w:rPr>
          <w:color w:val="000000"/>
          <w:sz w:val="24"/>
          <w:szCs w:val="24"/>
        </w:rPr>
        <w:t xml:space="preserve">e unico </w:t>
      </w:r>
      <w:r>
        <w:rPr>
          <w:color w:val="000000"/>
          <w:sz w:val="24"/>
          <w:szCs w:val="24"/>
        </w:rPr>
        <w:t xml:space="preserve">punto all’ordine del giorno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il Presidente da lettura della bozza di bilancio dell’esercizio chiuso al 31/12/</w:t>
      </w:r>
      <w:r>
        <w:rPr>
          <w:sz w:val="24"/>
          <w:szCs w:val="24"/>
        </w:rPr>
        <w:t xml:space="preserve">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; il documento, presentato ai soci nei termini di legge, viene allegato al presente verbale.</w:t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i/>
          <w:color w:val="FF0000"/>
          <w:sz w:val="24"/>
          <w:szCs w:val="24"/>
        </w:rPr>
        <w:t xml:space="preserve">(</w:t>
      </w:r>
      <w:r>
        <w:rPr>
          <w:i/>
          <w:color w:val="FF0000"/>
          <w:sz w:val="24"/>
          <w:szCs w:val="24"/>
        </w:rPr>
        <w:t xml:space="preserve">Se </w:t>
      </w:r>
      <w:r>
        <w:rPr>
          <w:i/>
          <w:color w:val="FF0000"/>
          <w:sz w:val="24"/>
          <w:szCs w:val="24"/>
        </w:rPr>
        <w:t xml:space="preserve">presente</w:t>
      </w:r>
      <w:r>
        <w:rPr>
          <w:i/>
          <w:color w:val="FF0000"/>
          <w:sz w:val="24"/>
          <w:szCs w:val="24"/>
        </w:rPr>
        <w:t xml:space="preserve"> l’organo di controllo</w:t>
      </w:r>
      <w:r>
        <w:rPr>
          <w:i/>
          <w:color w:val="FF0000"/>
          <w:sz w:val="24"/>
          <w:szCs w:val="24"/>
        </w:rPr>
        <w:t xml:space="preserve">)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Prende la parola il dr. _______________, Presidente del Collegio</w:t>
      </w:r>
      <w:r>
        <w:rPr>
          <w:sz w:val="24"/>
          <w:szCs w:val="24"/>
        </w:rPr>
        <w:t xml:space="preserve"> dei Revisori </w:t>
      </w:r>
      <w:r>
        <w:rPr>
          <w:sz w:val="24"/>
          <w:szCs w:val="24"/>
        </w:rPr>
        <w:t xml:space="preserve">/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Revisore Unico, che da lettura della Relazione dell’Organo di controllo</w:t>
      </w:r>
      <w:r>
        <w:rPr>
          <w:sz w:val="24"/>
          <w:szCs w:val="24"/>
        </w:rPr>
        <w:t xml:space="preserve">, nella </w:t>
      </w:r>
      <w:r>
        <w:rPr>
          <w:sz w:val="24"/>
          <w:szCs w:val="24"/>
        </w:rPr>
        <w:t xml:space="preserve">quale 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esprime parere favorevole a</w:t>
      </w:r>
      <w:r>
        <w:rPr>
          <w:sz w:val="24"/>
          <w:szCs w:val="24"/>
        </w:rPr>
        <w:t xml:space="preserve">ll’approvazione del bilancio in esame.</w:t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Terminata la lettura dei suddetti documenti, il Presidente </w:t>
      </w:r>
      <w:r>
        <w:rPr>
          <w:sz w:val="24"/>
          <w:szCs w:val="24"/>
        </w:rPr>
        <w:t xml:space="preserve">chiede</w:t>
      </w:r>
      <w:r>
        <w:rPr>
          <w:sz w:val="24"/>
          <w:szCs w:val="24"/>
        </w:rPr>
        <w:t xml:space="preserve"> ai presenti </w:t>
      </w:r>
      <w:r>
        <w:rPr>
          <w:sz w:val="24"/>
          <w:szCs w:val="24"/>
        </w:rPr>
        <w:t xml:space="preserve">se necessitano di ulteriori chiarimenti al riguardo.</w:t>
      </w:r>
      <w:r>
        <w:rPr>
          <w:sz w:val="24"/>
          <w:szCs w:val="24"/>
        </w:rPr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Prende, quindi, </w:t>
      </w:r>
      <w:r>
        <w:rPr>
          <w:sz w:val="24"/>
          <w:szCs w:val="24"/>
        </w:rPr>
        <w:t xml:space="preserve">la parola </w:t>
      </w:r>
      <w:r>
        <w:rPr>
          <w:sz w:val="24"/>
          <w:szCs w:val="24"/>
        </w:rPr>
        <w:t xml:space="preserve">l’associato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</w:t>
      </w:r>
      <w:r>
        <w:rPr>
          <w:sz w:val="24"/>
          <w:szCs w:val="24"/>
        </w:rPr>
        <w:t xml:space="preserve">, il quale </w:t>
      </w:r>
      <w:r>
        <w:rPr>
          <w:sz w:val="24"/>
          <w:szCs w:val="24"/>
        </w:rPr>
        <w:t xml:space="preserve">invita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il</w:t>
      </w:r>
      <w:r>
        <w:rPr>
          <w:sz w:val="24"/>
          <w:szCs w:val="24"/>
        </w:rPr>
        <w:t xml:space="preserve"> Presidente </w:t>
      </w:r>
      <w:r>
        <w:rPr>
          <w:sz w:val="24"/>
          <w:szCs w:val="24"/>
        </w:rPr>
        <w:t xml:space="preserve">a fornire chiarimenti in merito a ____________________________ .</w:t>
      </w:r>
      <w:r>
        <w:rPr>
          <w:sz w:val="24"/>
          <w:szCs w:val="24"/>
        </w:rPr>
        <w:t xml:space="preserve"> </w:t>
      </w:r>
      <w:r/>
    </w:p>
    <w:p>
      <w:pPr>
        <w:pStyle w:val="434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Al riguardo, i</w:t>
      </w:r>
      <w:r>
        <w:rPr>
          <w:sz w:val="24"/>
          <w:szCs w:val="24"/>
        </w:rPr>
        <w:t xml:space="preserve">l Presidente </w:t>
      </w:r>
      <w:r>
        <w:rPr>
          <w:sz w:val="24"/>
          <w:szCs w:val="24"/>
        </w:rPr>
        <w:t xml:space="preserve">chiarisce che _______________________ .</w:t>
      </w:r>
      <w:r>
        <w:rPr>
          <w:sz w:val="24"/>
          <w:szCs w:val="24"/>
        </w:rPr>
      </w:r>
      <w:r/>
    </w:p>
    <w:p>
      <w:pPr>
        <w:pStyle w:val="434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Dopo </w:t>
      </w:r>
      <w:r>
        <w:rPr>
          <w:sz w:val="24"/>
          <w:szCs w:val="24"/>
        </w:rPr>
        <w:t xml:space="preserve">ampia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discussione, l’assemblea all’unanimità</w:t>
      </w:r>
      <w:r>
        <w:rPr>
          <w:sz w:val="24"/>
          <w:szCs w:val="24"/>
        </w:rPr>
        <w:t xml:space="preserve"> dei presenti</w:t>
      </w:r>
      <w:r>
        <w:rPr>
          <w:sz w:val="24"/>
          <w:szCs w:val="24"/>
        </w:rPr>
        <w:t xml:space="preserve"> (</w:t>
      </w:r>
      <w:r>
        <w:rPr>
          <w:i/>
          <w:color w:val="FF0000"/>
          <w:sz w:val="24"/>
          <w:szCs w:val="24"/>
        </w:rPr>
        <w:t xml:space="preserve">oppure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 il voto favorevole </w:t>
      </w:r>
      <w:r>
        <w:rPr>
          <w:sz w:val="24"/>
          <w:szCs w:val="24"/>
        </w:rPr>
        <w:t xml:space="preserve">degli associati</w:t>
      </w:r>
      <w:r>
        <w:rPr>
          <w:sz w:val="24"/>
          <w:szCs w:val="24"/>
        </w:rPr>
        <w:t xml:space="preserve"> __________ rappresentanti il</w:t>
      </w:r>
      <w:r>
        <w:rPr>
          <w:sz w:val="24"/>
          <w:szCs w:val="24"/>
        </w:rPr>
        <w:t xml:space="preserve"> ……% dei convenuti in assemblea, il voto </w:t>
      </w:r>
      <w:r>
        <w:rPr>
          <w:sz w:val="24"/>
          <w:szCs w:val="24"/>
        </w:rPr>
        <w:t xml:space="preserve">contrario</w:t>
      </w:r>
      <w:r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gli associati</w:t>
      </w:r>
      <w:r>
        <w:rPr>
          <w:sz w:val="24"/>
          <w:szCs w:val="24"/>
        </w:rPr>
        <w:t xml:space="preserve">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 e l’astensione </w:t>
      </w:r>
      <w:r>
        <w:rPr>
          <w:sz w:val="24"/>
          <w:szCs w:val="24"/>
        </w:rPr>
        <w:t xml:space="preserve">degli associati</w:t>
      </w:r>
      <w:r>
        <w:rPr>
          <w:sz w:val="24"/>
          <w:szCs w:val="24"/>
        </w:rPr>
        <w:t xml:space="preserve">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)</w:t>
      </w:r>
      <w:r>
        <w:rPr>
          <w:sz w:val="24"/>
          <w:szCs w:val="24"/>
        </w:rPr>
      </w:r>
      <w:r/>
    </w:p>
    <w:p>
      <w:pPr>
        <w:pStyle w:val="434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delibera</w:t>
      </w:r>
      <w:r/>
    </w:p>
    <w:p>
      <w:pPr>
        <w:pStyle w:val="434"/>
        <w:numPr>
          <w:ilvl w:val="0"/>
          <w:numId w:val="27"/>
        </w:numPr>
        <w:ind w:right="1"/>
        <w:jc w:val="both"/>
        <w:spacing w:after="60"/>
        <w:tabs>
          <w:tab w:val="left" w:pos="927" w:leader="none"/>
          <w:tab w:val="left" w:pos="1080" w:leader="none"/>
        </w:tabs>
        <w:rPr>
          <w:smallCaps/>
          <w:sz w:val="24"/>
          <w:szCs w:val="24"/>
        </w:rPr>
      </w:pPr>
      <w:r>
        <w:rPr>
          <w:sz w:val="24"/>
          <w:szCs w:val="24"/>
        </w:rPr>
        <w:t xml:space="preserve">di approvare il Bilancio dell’esercizio sociale chiuso il 31/12/20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, così come predisposto </w:t>
      </w:r>
      <w:r>
        <w:rPr>
          <w:sz w:val="24"/>
          <w:szCs w:val="24"/>
        </w:rPr>
        <w:t xml:space="preserve">dal Consiglio Direttivo</w:t>
      </w:r>
      <w:r>
        <w:rPr>
          <w:smallCaps/>
          <w:sz w:val="24"/>
          <w:szCs w:val="24"/>
        </w:rPr>
        <w:t xml:space="preserve">;</w:t>
      </w:r>
      <w:r/>
    </w:p>
    <w:p>
      <w:pPr>
        <w:pStyle w:val="434"/>
        <w:numPr>
          <w:ilvl w:val="0"/>
          <w:numId w:val="27"/>
        </w:numPr>
        <w:ind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di </w:t>
      </w:r>
      <w:r>
        <w:rPr>
          <w:sz w:val="24"/>
          <w:szCs w:val="24"/>
        </w:rPr>
        <w:t xml:space="preserve">destinare l’utile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d’esercizio di euro </w:t>
      </w:r>
      <w:r>
        <w:rPr>
          <w:sz w:val="24"/>
          <w:szCs w:val="24"/>
        </w:rPr>
        <w:t xml:space="preserve">________, come segue:</w:t>
      </w:r>
      <w:r/>
    </w:p>
    <w:p>
      <w:pPr>
        <w:pStyle w:val="434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riserva indivisibile</w:t>
      </w:r>
      <w:r>
        <w:rPr>
          <w:rStyle w:val="472"/>
          <w:sz w:val="24"/>
          <w:szCs w:val="24"/>
        </w:rPr>
        <w:footnoteReference w:id="1"/>
      </w:r>
      <w:r>
        <w:rPr>
          <w:sz w:val="24"/>
          <w:szCs w:val="24"/>
        </w:rPr>
        <w:t xml:space="preserve">;</w:t>
      </w:r>
      <w:r>
        <w:rPr>
          <w:sz w:val="24"/>
          <w:szCs w:val="24"/>
        </w:rPr>
      </w:r>
      <w:r/>
    </w:p>
    <w:p>
      <w:pPr>
        <w:pStyle w:val="434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copertura perdite pregresse;</w:t>
      </w:r>
      <w:r/>
    </w:p>
    <w:p>
      <w:pPr>
        <w:pStyle w:val="434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________</w:t>
      </w:r>
      <w:r>
        <w:rPr>
          <w:sz w:val="24"/>
          <w:szCs w:val="24"/>
        </w:rPr>
      </w:r>
      <w:r/>
    </w:p>
    <w:p>
      <w:pPr>
        <w:pStyle w:val="434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/>
    </w:p>
    <w:p>
      <w:pPr>
        <w:pStyle w:val="434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Non essendovi altro da deliberare, il Presidente, accertati e proclamati i risultati delle votazioni, dichiara sciolta l’assemblea alle ore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, assumendosi l’incarico di procedere ad ogni adempimento connesso alla presente assemblea.</w:t>
      </w:r>
      <w:r/>
    </w:p>
    <w:p>
      <w:pPr>
        <w:pStyle w:val="434"/>
        <w:jc w:val="both"/>
        <w:spacing w:after="60"/>
        <w:widowControl w:val="off"/>
        <w:tabs>
          <w:tab w:val="right" w:pos="2834" w:leader="none"/>
          <w:tab w:val="left" w:pos="6803" w:leader="none"/>
        </w:tabs>
        <w:rPr>
          <w:color w:val="000000"/>
        </w:rPr>
      </w:pPr>
      <w:r>
        <w:rPr>
          <w:color w:val="000000"/>
        </w:rPr>
      </w:r>
      <w:r/>
    </w:p>
    <w:tbl>
      <w:tblPr>
        <w:tblW w:w="0" w:type="auto"/>
        <w:jc w:val="center"/>
        <w:tblInd w:w="0" w:type="dxa"/>
        <w:tblLayout w:type="autofit"/>
        <w:tblCellMar>
          <w:left w:w="70" w:type="dxa"/>
          <w:top w:w="0" w:type="dxa"/>
          <w:right w:w="70" w:type="dxa"/>
          <w:bottom w:w="0" w:type="dxa"/>
        </w:tblCellMar>
        <w:tblLook w:val="04A0" w:firstRow="1" w:lastRow="0" w:firstColumn="1" w:lastColumn="0" w:noHBand="0" w:noVBand="1"/>
      </w:tblPr>
      <w:tblGrid>
        <w:gridCol w:w="3753"/>
        <w:gridCol w:w="3754"/>
      </w:tblGrid>
      <w:tr>
        <w:trPr/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3" w:type="dxa"/>
            <w:vAlign w:val="top"/>
            <w:textDirection w:val="lrTb"/>
            <w:noWrap w:val="false"/>
          </w:tcPr>
          <w:p>
            <w:pPr>
              <w:pStyle w:val="434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Segretario</w:t>
            </w:r>
            <w:r/>
          </w:p>
          <w:p>
            <w:pPr>
              <w:pStyle w:val="434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4" w:type="dxa"/>
            <w:vAlign w:val="top"/>
            <w:textDirection w:val="lrTb"/>
            <w:noWrap w:val="false"/>
          </w:tcPr>
          <w:p>
            <w:pPr>
              <w:pStyle w:val="434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Presidente</w:t>
            </w:r>
            <w:r/>
          </w:p>
          <w:p>
            <w:pPr>
              <w:pStyle w:val="434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</w:tr>
    </w:tbl>
    <w:sectPr>
      <w:headerReference w:type="default" r:id="rId8"/>
      <w:headerReference w:type="first" r:id="rId9"/>
      <w:footerReference w:type="default" r:id="rId10"/>
      <w:footerReference w:type="first" r:id="rId11"/>
      <w:footnotePr/>
      <w:type w:val="nextPage"/>
      <w:pgSz w:w="11908" w:h="16833" w:orient="portrait"/>
      <w:pgMar w:top="1134" w:right="1134" w:bottom="1560" w:left="1134" w:header="709" w:footer="709" w:gutter="0"/>
      <w:cols w:num="1" w:sep="0" w:space="709" w:equalWidth="1"/>
      <w:docGrid w:linePitch="36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Calibri Light">
    <w:panose1 w:val="020F030202020403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4"/>
      <w:tabs>
        <w:tab w:val="center" w:pos="4820" w:leader="none"/>
        <w:tab w:val="right" w:pos="9639" w:leader="none"/>
      </w:tabs>
      <w:rPr>
        <w:rFonts w:ascii="Arial" w:hAnsi="Arial"/>
        <w:color w:val="0070C0"/>
      </w:rPr>
      <w:pBdr>
        <w:top w:val="single" w:color="000000" w:sz="6" w:space="1"/>
      </w:pBdr>
    </w:pPr>
    <w:r>
      <w:rPr>
        <w:rFonts w:ascii="Arial" w:hAnsi="Arial"/>
        <w:color w:val="0070C0"/>
      </w:rPr>
      <w:t xml:space="preserve">Verbale assemblea ordinaria</w:t>
      <w:tab/>
      <w:tab/>
      <w:t xml:space="preserve">Pagina </w:t>
    </w:r>
    <w:r>
      <w:rPr>
        <w:rStyle w:val="454"/>
        <w:rFonts w:ascii="Arial" w:hAnsi="Arial"/>
        <w:color w:val="0070C0"/>
      </w:rPr>
      <w:fldChar w:fldCharType="begin"/>
    </w:r>
    <w:r>
      <w:rPr>
        <w:rStyle w:val="454"/>
        <w:rFonts w:ascii="Arial" w:hAnsi="Arial"/>
        <w:color w:val="0070C0"/>
      </w:rPr>
      <w:instrText xml:space="preserve"> PAGE </w:instrText>
    </w:r>
    <w:r>
      <w:rPr>
        <w:rStyle w:val="454"/>
        <w:rFonts w:ascii="Arial" w:hAnsi="Arial"/>
        <w:color w:val="0070C0"/>
      </w:rPr>
      <w:fldChar w:fldCharType="separate"/>
    </w:r>
    <w:r>
      <w:rPr>
        <w:rStyle w:val="454"/>
        <w:rFonts w:ascii="Arial" w:hAnsi="Arial"/>
        <w:color w:val="0070C0"/>
      </w:rPr>
      <w:t xml:space="preserve">2</w:t>
    </w:r>
    <w:r>
      <w:rPr>
        <w:rStyle w:val="454"/>
        <w:rFonts w:ascii="Arial" w:hAnsi="Arial"/>
        <w:color w:val="0070C0"/>
      </w:rPr>
      <w:fldChar w:fldCharType="end"/>
    </w:r>
    <w:r>
      <w:rPr>
        <w:rFonts w:ascii="Arial" w:hAnsi="Arial"/>
        <w:color w:val="0070C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4"/>
      <w:tabs>
        <w:tab w:val="center" w:pos="4820" w:leader="none"/>
        <w:tab w:val="right" w:pos="9639" w:leader="none"/>
      </w:tabs>
      <w:rPr>
        <w:rFonts w:ascii="Calibri" w:hAnsi="Calibri"/>
        <w:color w:val="0070C0"/>
      </w:rPr>
      <w:pBdr>
        <w:top w:val="single" w:color="000000" w:sz="6" w:space="1"/>
      </w:pBdr>
    </w:pPr>
    <w:r>
      <w:rPr>
        <w:rFonts w:ascii="Calibri" w:hAnsi="Calibri"/>
        <w:color w:val="0070C0"/>
      </w:rPr>
      <w:t xml:space="preserve">Verbale assemblea ordinaria</w:t>
      <w:tab/>
      <w:tab/>
      <w:t xml:space="preserve">Pagina </w:t>
    </w:r>
    <w:r>
      <w:rPr>
        <w:rStyle w:val="454"/>
        <w:rFonts w:ascii="Calibri" w:hAnsi="Calibri"/>
        <w:color w:val="0070C0"/>
      </w:rPr>
      <w:fldChar w:fldCharType="begin"/>
    </w:r>
    <w:r>
      <w:rPr>
        <w:rStyle w:val="454"/>
        <w:rFonts w:ascii="Calibri" w:hAnsi="Calibri"/>
        <w:color w:val="0070C0"/>
      </w:rPr>
      <w:instrText xml:space="preserve"> PAGE </w:instrText>
    </w:r>
    <w:r>
      <w:rPr>
        <w:rStyle w:val="454"/>
        <w:rFonts w:ascii="Calibri" w:hAnsi="Calibri"/>
        <w:color w:val="0070C0"/>
      </w:rPr>
      <w:fldChar w:fldCharType="separate"/>
    </w:r>
    <w:r>
      <w:rPr>
        <w:rStyle w:val="454"/>
        <w:rFonts w:ascii="Calibri" w:hAnsi="Calibri"/>
        <w:color w:val="0070C0"/>
      </w:rPr>
      <w:t xml:space="preserve">1</w:t>
    </w:r>
    <w:r>
      <w:rPr>
        <w:rStyle w:val="454"/>
        <w:rFonts w:ascii="Calibri" w:hAnsi="Calibri"/>
        <w:color w:val="0070C0"/>
      </w:rPr>
      <w:fldChar w:fldCharType="end"/>
    </w:r>
    <w:r>
      <w:rPr>
        <w:rFonts w:ascii="Calibri" w:hAnsi="Calibri"/>
        <w:color w:val="0070C0"/>
      </w:rPr>
    </w:r>
    <w:r/>
  </w:p>
  <w:p>
    <w:pPr>
      <w:pStyle w:val="452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  <w:footnote w:id="1">
    <w:p>
      <w:pPr>
        <w:pStyle w:val="470"/>
        <w:jc w:val="both"/>
        <w:spacing w:after="60"/>
      </w:pPr>
      <w:r>
        <w:rPr>
          <w:rStyle w:val="472"/>
        </w:rPr>
        <w:footnoteRef/>
      </w:r>
      <w:r>
        <w:t xml:space="preserve"> L’art. 148, comma 8, del TUIR vieta la distribuzione di utili.</w:t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50"/>
      <w:jc w:val="right"/>
      <w:rPr>
        <w:sz w:val="16"/>
      </w:rPr>
    </w:pPr>
    <w:r>
      <w:rPr>
        <w:rFonts w:ascii="Calibri" w:hAnsi="Calibri"/>
        <w:b/>
        <w:bCs/>
        <w:color w:val="0070C0"/>
        <w:sz w:val="24"/>
      </w:rPr>
      <w:t xml:space="preserve">__________________ </w:t>
    </w:r>
    <w:r>
      <w:rPr>
        <w:rFonts w:ascii="Calibri" w:hAnsi="Calibri"/>
        <w:b/>
        <w:bCs/>
        <w:color w:val="0070C0"/>
        <w:sz w:val="24"/>
      </w:rPr>
      <w:t xml:space="preserve">A</w:t>
    </w:r>
    <w:r>
      <w:rPr>
        <w:rFonts w:ascii="Calibri" w:hAnsi="Calibri"/>
        <w:b/>
        <w:bCs/>
        <w:color w:val="0070C0"/>
        <w:sz w:val="24"/>
      </w:rPr>
      <w:t xml:space="preserve">SD</w:t>
    </w:r>
    <w:r>
      <w:rPr>
        <w:sz w:val="16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34"/>
      <w:jc w:val="center"/>
      <w:keepNext/>
      <w:rPr>
        <w:rFonts w:ascii="Calibri" w:hAnsi="Calibri"/>
        <w:b/>
        <w:bCs/>
        <w:color w:val="0070C0"/>
        <w:sz w:val="32"/>
      </w:rPr>
      <w:outlineLvl w:val="0"/>
    </w:pPr>
    <w:r>
      <w:rPr>
        <w:rFonts w:ascii="Calibri" w:hAnsi="Calibri"/>
        <w:b/>
        <w:bCs/>
        <w:color w:val="0070C0"/>
        <w:sz w:val="32"/>
      </w:rPr>
      <w:t xml:space="preserve">__________________ </w:t>
    </w:r>
    <w:r>
      <w:rPr>
        <w:rFonts w:ascii="Calibri" w:hAnsi="Calibri"/>
        <w:b/>
        <w:bCs/>
        <w:color w:val="0070C0"/>
        <w:sz w:val="32"/>
      </w:rPr>
      <w:t xml:space="preserve">ASD</w:t>
    </w:r>
    <w:r>
      <w:rPr>
        <w:rFonts w:ascii="Calibri" w:hAnsi="Calibri"/>
        <w:b/>
        <w:bCs/>
        <w:color w:val="0070C0"/>
        <w:sz w:val="32"/>
      </w:rPr>
    </w:r>
    <w:r/>
  </w:p>
  <w:p>
    <w:pPr>
      <w:pStyle w:val="434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Sede legale _____________</w:t>
    </w:r>
    <w:r/>
  </w:p>
  <w:p>
    <w:pPr>
      <w:pStyle w:val="434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C.F. _________</w:t>
    </w:r>
    <w:r/>
  </w:p>
  <w:p>
    <w:pPr>
      <w:pStyle w:val="434"/>
      <w:jc w:val="center"/>
      <w:rPr>
        <w:rFonts w:ascii="Calibri" w:hAnsi="Calibri"/>
        <w:b/>
        <w:color w:val="0070C0"/>
      </w:rPr>
    </w:pPr>
    <w:r>
      <w:rPr>
        <w:rFonts w:ascii="Calibri" w:hAnsi="Calibri"/>
        <w:b/>
        <w:color w:val="0070C0"/>
      </w:rPr>
      <w:t xml:space="preserve">Rea ________</w:t>
    </w:r>
    <w:r/>
  </w:p>
  <w:p>
    <w:pPr>
      <w:pStyle w:val="434"/>
      <w:jc w:val="center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0"/>
      <w:numFmt w:val="decimal"/>
      <w:isLgl w:val="false"/>
      <w:suff w:val="tab"/>
      <w:lvlText w:val="*"/>
      <w:lvlJc w:val="left"/>
      <w:pPr>
        <w:pStyle w:val="434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pStyle w:val="434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34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4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4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4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4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4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4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4"/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4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4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4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4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4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4"/>
        <w:ind w:left="782" w:hanging="360"/>
        <w:tabs>
          <w:tab w:val="num" w:pos="782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"/>
      <w:lvlJc w:val="left"/>
      <w:pPr>
        <w:pStyle w:val="434"/>
        <w:ind w:left="1502" w:hanging="360"/>
        <w:tabs>
          <w:tab w:val="num" w:pos="1502" w:leader="none"/>
        </w:tabs>
      </w:pPr>
      <w:rPr>
        <w:rFonts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pStyle w:val="434"/>
        <w:ind w:left="2222" w:hanging="360"/>
        <w:tabs>
          <w:tab w:val="num" w:pos="2222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4"/>
        <w:ind w:left="2942" w:hanging="360"/>
        <w:tabs>
          <w:tab w:val="num" w:pos="2942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4"/>
        <w:ind w:left="3662" w:hanging="360"/>
        <w:tabs>
          <w:tab w:val="num" w:pos="3662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4"/>
        <w:ind w:left="4382" w:hanging="360"/>
        <w:tabs>
          <w:tab w:val="num" w:pos="4382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4"/>
        <w:ind w:left="5102" w:hanging="360"/>
        <w:tabs>
          <w:tab w:val="num" w:pos="5102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4"/>
        <w:ind w:left="5822" w:hanging="360"/>
        <w:tabs>
          <w:tab w:val="num" w:pos="5822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4"/>
        <w:ind w:left="6542" w:hanging="360"/>
        <w:tabs>
          <w:tab w:val="num" w:pos="6542" w:leader="none"/>
        </w:tabs>
      </w:pPr>
      <w:rPr>
        <w:rFonts w:ascii="Wingdings" w:hAnsi="Wingdings"/>
      </w:rPr>
    </w:lvl>
  </w:abstractNum>
  <w:abstractNum w:abstractNumId="16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927" w:hanging="360"/>
        <w:tabs>
          <w:tab w:val="num" w:pos="927" w:leader="none"/>
        </w:tabs>
      </w:pPr>
      <w:rPr>
        <w:rFonts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4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8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34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4"/>
        <w:ind w:left="357" w:hanging="357"/>
        <w:tabs>
          <w:tab w:val="num" w:pos="360" w:leader="none"/>
        </w:tabs>
      </w:pPr>
      <w:rPr>
        <w:rFonts w:ascii="Symbol" w:hAnsi="Symbol"/>
      </w:rPr>
    </w:lvl>
    <w:lvl w:ilvl="1">
      <w:start w:val="20"/>
      <w:numFmt w:val="bullet"/>
      <w:isLgl w:val="false"/>
      <w:suff w:val="tab"/>
      <w:lvlText w:val="-"/>
      <w:lvlJc w:val="left"/>
      <w:pPr>
        <w:pStyle w:val="434"/>
        <w:ind w:left="1440" w:hanging="360"/>
        <w:tabs>
          <w:tab w:val="num" w:pos="1440" w:leader="none"/>
        </w:tabs>
      </w:pPr>
      <w:rPr>
        <w:rFonts w:ascii="Times New Roman" w:hAnsi="Times New Roman" w:eastAsia="Times New Roman"/>
      </w:rPr>
    </w:lvl>
    <w:lvl w:ilvl="2">
      <w:start w:val="1"/>
      <w:numFmt w:val="bullet"/>
      <w:isLgl w:val="false"/>
      <w:suff w:val="tab"/>
      <w:lvlText w:val=""/>
      <w:lvlJc w:val="left"/>
      <w:pPr>
        <w:pStyle w:val="434"/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4"/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4"/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4"/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4"/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4"/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4"/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4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34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34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34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34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34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34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34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34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34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34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34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34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34"/>
        <w:ind w:left="6120" w:hanging="360"/>
      </w:pPr>
      <w:rPr>
        <w:rFonts w:ascii="Wingdings" w:hAnsi="Wingdings"/>
      </w:rPr>
    </w:lvl>
  </w:abstractNum>
  <w:num w:numId="1">
    <w:abstractNumId w:val="22"/>
  </w:num>
  <w:num w:numId="2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34"/>
          <w:ind w:left="1134" w:hanging="360"/>
        </w:pPr>
      </w:lvl>
    </w:lvlOverride>
  </w:num>
  <w:num w:numId="3">
    <w:abstractNumId w:val="17"/>
  </w:num>
  <w:num w:numId="4">
    <w:abstractNumId w:val="6"/>
  </w:num>
  <w:num w:numId="5">
    <w:abstractNumId w:val="23"/>
  </w:num>
  <w:num w:numId="6">
    <w:abstractNumId w:val="14"/>
  </w:num>
  <w:num w:numId="7">
    <w:abstractNumId w:val="24"/>
  </w:num>
  <w:num w:numId="8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34"/>
          <w:ind w:left="1134" w:hanging="360"/>
        </w:pPr>
      </w:lvl>
    </w:lvlOverride>
  </w:num>
  <w:num w:numId="9">
    <w:abstractNumId w:val="7"/>
  </w:num>
  <w:num w:numId="10">
    <w:abstractNumId w:val="21"/>
  </w:num>
  <w:num w:numId="11">
    <w:abstractNumId w:val="5"/>
  </w:num>
  <w:num w:numId="12">
    <w:abstractNumId w:val="1"/>
  </w:num>
  <w:num w:numId="13">
    <w:abstractNumId w:val="12"/>
  </w:num>
  <w:num w:numId="14">
    <w:abstractNumId w:val="13"/>
  </w:num>
  <w:num w:numId="15">
    <w:abstractNumId w:val="8"/>
  </w:num>
  <w:num w:numId="16">
    <w:abstractNumId w:val="9"/>
  </w:num>
  <w:num w:numId="17">
    <w:abstractNumId w:val="4"/>
  </w:num>
  <w:num w:numId="18">
    <w:abstractNumId w:val="20"/>
  </w:num>
  <w:num w:numId="19">
    <w:abstractNumId w:val="18"/>
  </w:num>
  <w:num w:numId="20">
    <w:abstractNumId w:val="10"/>
  </w:num>
  <w:num w:numId="21">
    <w:abstractNumId w:val="11"/>
  </w:num>
  <w:num w:numId="22">
    <w:abstractNumId w:val="3"/>
  </w:num>
  <w:num w:numId="23">
    <w:abstractNumId w:val="16"/>
  </w:num>
  <w:num w:numId="24">
    <w:abstractNumId w:val="25"/>
  </w:num>
  <w:num w:numId="25">
    <w:abstractNumId w:val="2"/>
  </w:num>
  <w:num w:numId="26">
    <w:abstractNumId w:val="15"/>
  </w:num>
  <w:num w:numId="27">
    <w:abstractNumId w:val="19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284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Times New Roman"/>
        <w:color w:val="auto"/>
        <w:spacing w:val="0"/>
        <w:position w:val="0"/>
        <w:sz w:val="20"/>
        <w:szCs w:val="22"/>
        <w:lang w:val="it-IT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8"/>
    <w:next w:val="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434">
    <w:name w:val="Normale"/>
    <w:next w:val="434"/>
    <w:link w:val="434"/>
    <w:rPr>
      <w:rFonts w:ascii="Times New Roman" w:hAnsi="Times New Roman"/>
      <w:lang w:val="it-IT" w:bidi="ar-SA" w:eastAsia="it-IT"/>
    </w:rPr>
  </w:style>
  <w:style w:type="paragraph" w:styleId="435">
    <w:name w:val="Titolo 1"/>
    <w:basedOn w:val="434"/>
    <w:next w:val="434"/>
    <w:link w:val="444"/>
    <w:rPr>
      <w:vanish/>
      <w:color w:val="FF0000"/>
      <w:sz w:val="24"/>
      <w:szCs w:val="24"/>
    </w:rPr>
    <w:pPr>
      <w:jc w:val="both"/>
      <w:keepNext/>
      <w:widowControl w:val="off"/>
      <w:outlineLvl w:val="0"/>
    </w:pPr>
  </w:style>
  <w:style w:type="paragraph" w:styleId="436">
    <w:name w:val="Titolo 2"/>
    <w:basedOn w:val="434"/>
    <w:next w:val="434"/>
    <w:link w:val="445"/>
    <w:rPr>
      <w:rFonts w:ascii="Arial" w:hAnsi="Arial"/>
      <w:b/>
      <w:bCs/>
      <w:sz w:val="18"/>
      <w:szCs w:val="18"/>
    </w:rPr>
    <w:pPr>
      <w:keepNext/>
      <w:outlineLvl w:val="1"/>
    </w:pPr>
  </w:style>
  <w:style w:type="paragraph" w:styleId="437">
    <w:name w:val="Titolo 3"/>
    <w:basedOn w:val="434"/>
    <w:next w:val="434"/>
    <w:link w:val="446"/>
    <w:rPr>
      <w:color w:val="000000"/>
      <w:sz w:val="24"/>
      <w:szCs w:val="24"/>
    </w:rPr>
    <w:pPr>
      <w:jc w:val="both"/>
      <w:keepNext/>
      <w:widowControl w:val="off"/>
      <w:outlineLvl w:val="2"/>
    </w:pPr>
  </w:style>
  <w:style w:type="paragraph" w:styleId="438">
    <w:name w:val="Titolo 4"/>
    <w:basedOn w:val="434"/>
    <w:next w:val="434"/>
    <w:link w:val="447"/>
    <w:rPr>
      <w:rFonts w:ascii="Arial" w:hAnsi="Arial"/>
      <w:sz w:val="28"/>
      <w:szCs w:val="28"/>
    </w:rPr>
    <w:pPr>
      <w:jc w:val="center"/>
      <w:keepNext/>
      <w:widowControl w:val="off"/>
      <w:outlineLvl w:val="3"/>
    </w:pPr>
  </w:style>
  <w:style w:type="paragraph" w:styleId="439">
    <w:name w:val="Titolo 5"/>
    <w:basedOn w:val="434"/>
    <w:next w:val="434"/>
    <w:link w:val="448"/>
    <w:rPr>
      <w:i/>
      <w:iCs/>
      <w:color w:val="0000FF"/>
      <w:sz w:val="24"/>
      <w:szCs w:val="24"/>
    </w:rPr>
    <w:pPr>
      <w:numPr>
        <w:ilvl w:val="12"/>
        <w:numId w:val="0"/>
      </w:numPr>
      <w:jc w:val="center"/>
      <w:keepNext/>
      <w:outlineLvl w:val="4"/>
    </w:pPr>
  </w:style>
  <w:style w:type="paragraph" w:styleId="440">
    <w:name w:val="Titolo 6"/>
    <w:basedOn w:val="434"/>
    <w:next w:val="434"/>
    <w:link w:val="449"/>
    <w:rPr>
      <w:rFonts w:ascii="Arial" w:hAnsi="Arial"/>
      <w:color w:val="000080"/>
      <w:sz w:val="28"/>
      <w:szCs w:val="28"/>
    </w:rPr>
    <w:pPr>
      <w:jc w:val="center"/>
      <w:keepNext/>
      <w:outlineLvl w:val="5"/>
    </w:pPr>
  </w:style>
  <w:style w:type="character" w:styleId="441">
    <w:name w:val="Car. predefinito paragrafo"/>
    <w:next w:val="441"/>
    <w:link w:val="434"/>
  </w:style>
  <w:style w:type="table" w:styleId="442">
    <w:name w:val="Tabella normale"/>
    <w:next w:val="442"/>
    <w:link w:val="434"/>
    <w:semiHidden/>
    <w:tblPr/>
  </w:style>
  <w:style w:type="numbering" w:styleId="443">
    <w:name w:val="Nessun elenco"/>
    <w:next w:val="443"/>
    <w:link w:val="434"/>
    <w:semiHidden/>
  </w:style>
  <w:style w:type="character" w:styleId="444">
    <w:name w:val="Titolo 1 Carattere"/>
    <w:basedOn w:val="441"/>
    <w:next w:val="444"/>
    <w:link w:val="435"/>
    <w:rPr>
      <w:rFonts w:ascii="Calibri Light" w:hAnsi="Calibri Light" w:eastAsia="Times New Roman"/>
      <w:b/>
      <w:bCs/>
      <w:sz w:val="32"/>
      <w:szCs w:val="32"/>
    </w:rPr>
  </w:style>
  <w:style w:type="character" w:styleId="445">
    <w:name w:val="Titolo 2 Carattere"/>
    <w:basedOn w:val="441"/>
    <w:next w:val="445"/>
    <w:link w:val="436"/>
    <w:semiHidden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446">
    <w:name w:val="Titolo 3 Carattere"/>
    <w:basedOn w:val="441"/>
    <w:next w:val="446"/>
    <w:link w:val="437"/>
    <w:semiHidden/>
    <w:rPr>
      <w:rFonts w:ascii="Calibri Light" w:hAnsi="Calibri Light" w:eastAsia="Times New Roman"/>
      <w:b/>
      <w:bCs/>
      <w:sz w:val="26"/>
      <w:szCs w:val="26"/>
    </w:rPr>
  </w:style>
  <w:style w:type="character" w:styleId="447">
    <w:name w:val="Titolo 4 Carattere"/>
    <w:basedOn w:val="441"/>
    <w:next w:val="447"/>
    <w:link w:val="438"/>
    <w:semiHidden/>
    <w:rPr>
      <w:b/>
      <w:bCs/>
      <w:sz w:val="28"/>
      <w:szCs w:val="28"/>
    </w:rPr>
  </w:style>
  <w:style w:type="character" w:styleId="448">
    <w:name w:val="Titolo 5 Carattere"/>
    <w:basedOn w:val="441"/>
    <w:next w:val="448"/>
    <w:link w:val="439"/>
    <w:semiHidden/>
    <w:rPr>
      <w:b/>
      <w:bCs/>
      <w:i/>
      <w:iCs/>
      <w:sz w:val="26"/>
      <w:szCs w:val="26"/>
    </w:rPr>
  </w:style>
  <w:style w:type="character" w:styleId="449">
    <w:name w:val="Titolo 6 Carattere"/>
    <w:basedOn w:val="441"/>
    <w:next w:val="449"/>
    <w:link w:val="440"/>
    <w:semiHidden/>
    <w:rPr>
      <w:b/>
      <w:bCs/>
    </w:rPr>
  </w:style>
  <w:style w:type="paragraph" w:styleId="450">
    <w:name w:val="Intestazione"/>
    <w:basedOn w:val="434"/>
    <w:next w:val="450"/>
    <w:link w:val="451"/>
    <w:pPr>
      <w:tabs>
        <w:tab w:val="center" w:pos="4819" w:leader="none"/>
        <w:tab w:val="right" w:pos="9638" w:leader="none"/>
      </w:tabs>
    </w:pPr>
  </w:style>
  <w:style w:type="character" w:styleId="451">
    <w:name w:val="Intestazione Carattere"/>
    <w:basedOn w:val="441"/>
    <w:next w:val="451"/>
    <w:link w:val="450"/>
    <w:semiHidden/>
    <w:rPr>
      <w:rFonts w:ascii="Times New Roman" w:hAnsi="Times New Roman"/>
      <w:sz w:val="20"/>
      <w:szCs w:val="20"/>
    </w:rPr>
  </w:style>
  <w:style w:type="paragraph" w:styleId="452">
    <w:name w:val="Piè di pagina"/>
    <w:basedOn w:val="434"/>
    <w:next w:val="452"/>
    <w:link w:val="453"/>
    <w:pPr>
      <w:tabs>
        <w:tab w:val="center" w:pos="4819" w:leader="none"/>
        <w:tab w:val="right" w:pos="9638" w:leader="none"/>
      </w:tabs>
    </w:pPr>
  </w:style>
  <w:style w:type="character" w:styleId="453">
    <w:name w:val="Piè di pagina Carattere"/>
    <w:basedOn w:val="441"/>
    <w:next w:val="453"/>
    <w:link w:val="452"/>
    <w:semiHidden/>
    <w:rPr>
      <w:rFonts w:ascii="Times New Roman" w:hAnsi="Times New Roman"/>
      <w:sz w:val="20"/>
      <w:szCs w:val="20"/>
    </w:rPr>
  </w:style>
  <w:style w:type="character" w:styleId="454">
    <w:name w:val="Numero pagina"/>
    <w:basedOn w:val="441"/>
    <w:next w:val="454"/>
    <w:link w:val="434"/>
  </w:style>
  <w:style w:type="paragraph" w:styleId="455">
    <w:name w:val="Corpo del testo"/>
    <w:basedOn w:val="434"/>
    <w:next w:val="455"/>
    <w:link w:val="456"/>
    <w:rPr>
      <w:color w:val="000000"/>
      <w:sz w:val="22"/>
      <w:szCs w:val="22"/>
    </w:rPr>
    <w:pPr>
      <w:jc w:val="both"/>
      <w:widowControl w:val="off"/>
    </w:pPr>
  </w:style>
  <w:style w:type="character" w:styleId="456">
    <w:name w:val="Corpo del testo Carattere"/>
    <w:basedOn w:val="441"/>
    <w:next w:val="456"/>
    <w:link w:val="455"/>
    <w:semiHidden/>
    <w:rPr>
      <w:rFonts w:ascii="Times New Roman" w:hAnsi="Times New Roman"/>
      <w:sz w:val="20"/>
      <w:szCs w:val="20"/>
    </w:rPr>
  </w:style>
  <w:style w:type="paragraph" w:styleId="457">
    <w:name w:val="Corpo del testo 2"/>
    <w:basedOn w:val="434"/>
    <w:next w:val="457"/>
    <w:link w:val="458"/>
    <w:rPr>
      <w:rFonts w:ascii="Arial" w:hAnsi="Arial"/>
    </w:rPr>
    <w:pPr>
      <w:numPr>
        <w:ilvl w:val="12"/>
        <w:numId w:val="0"/>
      </w:numPr>
      <w:jc w:val="both"/>
    </w:pPr>
  </w:style>
  <w:style w:type="character" w:styleId="458">
    <w:name w:val="Corpo del testo 2 Carattere"/>
    <w:basedOn w:val="441"/>
    <w:next w:val="458"/>
    <w:link w:val="457"/>
    <w:semiHidden/>
    <w:rPr>
      <w:rFonts w:ascii="Times New Roman" w:hAnsi="Times New Roman"/>
      <w:sz w:val="20"/>
      <w:szCs w:val="20"/>
    </w:rPr>
  </w:style>
  <w:style w:type="paragraph" w:styleId="459">
    <w:name w:val="Corpo del testo 3"/>
    <w:basedOn w:val="434"/>
    <w:next w:val="459"/>
    <w:link w:val="460"/>
    <w:rPr>
      <w:color w:val="0000FF"/>
      <w:sz w:val="24"/>
      <w:szCs w:val="24"/>
    </w:rPr>
    <w:pPr>
      <w:jc w:val="both"/>
      <w:widowControl w:val="off"/>
    </w:pPr>
  </w:style>
  <w:style w:type="character" w:styleId="460">
    <w:name w:val="Corpo del testo 3 Carattere"/>
    <w:basedOn w:val="441"/>
    <w:next w:val="460"/>
    <w:link w:val="459"/>
    <w:semiHidden/>
    <w:rPr>
      <w:rFonts w:ascii="Times New Roman" w:hAnsi="Times New Roman"/>
      <w:sz w:val="16"/>
      <w:szCs w:val="16"/>
    </w:rPr>
  </w:style>
  <w:style w:type="paragraph" w:styleId="461">
    <w:name w:val="Testo del blocco"/>
    <w:basedOn w:val="434"/>
    <w:next w:val="461"/>
    <w:link w:val="434"/>
    <w:rPr>
      <w:color w:val="000000"/>
      <w:sz w:val="24"/>
      <w:szCs w:val="24"/>
    </w:rPr>
    <w:pPr>
      <w:ind w:left="142" w:right="142"/>
      <w:jc w:val="both"/>
      <w:widowControl w:val="off"/>
    </w:pPr>
  </w:style>
  <w:style w:type="paragraph" w:styleId="462">
    <w:name w:val="Indice 1"/>
    <w:basedOn w:val="434"/>
    <w:next w:val="434"/>
    <w:link w:val="434"/>
    <w:pPr>
      <w:ind w:left="200" w:hanging="200"/>
    </w:pPr>
  </w:style>
  <w:style w:type="paragraph" w:styleId="463">
    <w:name w:val="Titolo indice"/>
    <w:basedOn w:val="434"/>
    <w:next w:val="462"/>
    <w:link w:val="434"/>
    <w:rPr>
      <w:rFonts w:ascii="Arial" w:hAnsi="Arial"/>
      <w:b/>
      <w:bCs/>
    </w:rPr>
  </w:style>
  <w:style w:type="paragraph" w:styleId="464">
    <w:name w:val="Titolo"/>
    <w:basedOn w:val="434"/>
    <w:next w:val="464"/>
    <w:link w:val="465"/>
    <w:rPr>
      <w:rFonts w:ascii="Arial" w:hAnsi="Arial"/>
      <w:b/>
      <w:bCs/>
      <w:sz w:val="32"/>
      <w:szCs w:val="32"/>
    </w:rPr>
    <w:pPr>
      <w:jc w:val="center"/>
      <w:spacing w:after="60" w:before="240"/>
      <w:outlineLvl w:val="0"/>
    </w:pPr>
  </w:style>
  <w:style w:type="character" w:styleId="465">
    <w:name w:val="Titolo Carattere"/>
    <w:basedOn w:val="441"/>
    <w:next w:val="465"/>
    <w:link w:val="464"/>
    <w:rPr>
      <w:rFonts w:ascii="Calibri Light" w:hAnsi="Calibri Light" w:eastAsia="Times New Roman"/>
      <w:b/>
      <w:bCs/>
      <w:sz w:val="32"/>
      <w:szCs w:val="32"/>
    </w:rPr>
  </w:style>
  <w:style w:type="character" w:styleId="466">
    <w:name w:val="Collegamento ipertestuale"/>
    <w:basedOn w:val="441"/>
    <w:next w:val="466"/>
    <w:link w:val="434"/>
    <w:rPr>
      <w:color w:val="0000FF"/>
      <w:u w:val="single"/>
    </w:rPr>
  </w:style>
  <w:style w:type="character" w:styleId="467">
    <w:name w:val="Rimando commento"/>
    <w:basedOn w:val="441"/>
    <w:next w:val="467"/>
    <w:link w:val="434"/>
    <w:rPr>
      <w:sz w:val="16"/>
      <w:szCs w:val="16"/>
    </w:rPr>
  </w:style>
  <w:style w:type="paragraph" w:styleId="468">
    <w:name w:val="Testo commento"/>
    <w:basedOn w:val="434"/>
    <w:next w:val="468"/>
    <w:link w:val="469"/>
  </w:style>
  <w:style w:type="character" w:styleId="469">
    <w:name w:val="Testo commento Carattere"/>
    <w:basedOn w:val="441"/>
    <w:next w:val="469"/>
    <w:link w:val="468"/>
    <w:semiHidden/>
    <w:rPr>
      <w:rFonts w:ascii="Times New Roman" w:hAnsi="Times New Roman"/>
      <w:sz w:val="20"/>
      <w:szCs w:val="20"/>
    </w:rPr>
  </w:style>
  <w:style w:type="paragraph" w:styleId="470">
    <w:name w:val="Testo nota a piè di pagina"/>
    <w:basedOn w:val="434"/>
    <w:next w:val="470"/>
    <w:link w:val="471"/>
    <w:semiHidden/>
  </w:style>
  <w:style w:type="character" w:styleId="471">
    <w:name w:val="Testo nota a piè di pagina Carattere"/>
    <w:basedOn w:val="441"/>
    <w:next w:val="471"/>
    <w:link w:val="470"/>
    <w:semiHidden/>
    <w:rPr>
      <w:rFonts w:ascii="Times New Roman" w:hAnsi="Times New Roman"/>
      <w:sz w:val="20"/>
      <w:szCs w:val="20"/>
    </w:rPr>
  </w:style>
  <w:style w:type="character" w:styleId="472">
    <w:name w:val="Rimando nota a piè di pagina"/>
    <w:basedOn w:val="441"/>
    <w:next w:val="472"/>
    <w:link w:val="434"/>
    <w:semiHidden/>
    <w:rPr>
      <w:vertAlign w:val="superscript"/>
    </w:rPr>
  </w:style>
  <w:style w:type="character" w:styleId="829" w:default="1">
    <w:name w:val="Default Paragraph Font"/>
    <w:uiPriority w:val="1"/>
    <w:semiHidden/>
    <w:unhideWhenUsed/>
  </w:style>
  <w:style w:type="numbering" w:styleId="830" w:default="1">
    <w:name w:val="No List"/>
    <w:uiPriority w:val="99"/>
    <w:semiHidden/>
    <w:unhideWhenUsed/>
  </w:style>
  <w:style w:type="paragraph" w:styleId="831" w:default="1">
    <w:name w:val="Normal"/>
    <w:qFormat/>
  </w:style>
  <w:style w:type="table" w:styleId="83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footer" Target="footer1.xml" /><Relationship Id="rId11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ONLYOFFICE/5.5.1.76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Francesco D'Aniello</cp:lastModifiedBy>
  <cp:revision>1</cp:revision>
  <dcterms:modified xsi:type="dcterms:W3CDTF">2020-06-10T15:02:37Z</dcterms:modified>
</cp:coreProperties>
</file>